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2B" w:rsidRPr="005E5B2B" w:rsidRDefault="00715BC0" w:rsidP="005E5B2B">
      <w:pPr>
        <w:pStyle w:val="a3"/>
        <w:tabs>
          <w:tab w:val="clear" w:pos="4153"/>
          <w:tab w:val="clear" w:pos="8306"/>
        </w:tabs>
        <w:jc w:val="center"/>
        <w:rPr>
          <w:b/>
        </w:rPr>
      </w:pPr>
      <w:r>
        <w:rPr>
          <w:b/>
        </w:rPr>
        <w:t xml:space="preserve"> </w:t>
      </w:r>
    </w:p>
    <w:p w:rsidR="0060708B" w:rsidRPr="005E5B2B" w:rsidRDefault="0060708B" w:rsidP="005E5B2B">
      <w:pPr>
        <w:pStyle w:val="a3"/>
        <w:tabs>
          <w:tab w:val="clear" w:pos="4153"/>
          <w:tab w:val="clear" w:pos="8306"/>
        </w:tabs>
        <w:jc w:val="center"/>
        <w:rPr>
          <w:b/>
          <w:bCs/>
        </w:rPr>
      </w:pPr>
      <w:r w:rsidRPr="005E5B2B">
        <w:rPr>
          <w:b/>
          <w:bCs/>
        </w:rPr>
        <w:t>ПОЯСНИТЕЛЬНАЯ ЗАПИСКА</w:t>
      </w:r>
    </w:p>
    <w:p w:rsidR="0060708B" w:rsidRDefault="001D6FEE" w:rsidP="0060708B">
      <w:pPr>
        <w:jc w:val="center"/>
        <w:rPr>
          <w:b/>
        </w:rPr>
      </w:pPr>
      <w:r w:rsidRPr="001D6FEE">
        <w:rPr>
          <w:b/>
        </w:rPr>
        <w:t xml:space="preserve">к проекту закона Новосибирской области </w:t>
      </w:r>
      <w:r w:rsidR="003C317B" w:rsidRPr="003C317B">
        <w:rPr>
          <w:b/>
        </w:rPr>
        <w:t>«О внесении изменения в статью 4 Закона Новосибирской области «О разграничении полномочий органов государственной власти Новосибирской области в сфере лесных отношений»</w:t>
      </w:r>
    </w:p>
    <w:p w:rsidR="001D6FEE" w:rsidRPr="00C6265E" w:rsidRDefault="001D6FEE" w:rsidP="0060708B">
      <w:pPr>
        <w:jc w:val="center"/>
        <w:rPr>
          <w:b/>
          <w:bCs/>
        </w:rPr>
      </w:pPr>
    </w:p>
    <w:p w:rsidR="00D118B0" w:rsidRDefault="003C317B" w:rsidP="003C317B">
      <w:pPr>
        <w:pStyle w:val="ConsPlusTitle"/>
        <w:tabs>
          <w:tab w:val="left" w:pos="720"/>
        </w:tabs>
        <w:ind w:firstLine="708"/>
        <w:jc w:val="both"/>
        <w:outlineLvl w:val="0"/>
        <w:rPr>
          <w:b w:val="0"/>
        </w:rPr>
      </w:pPr>
      <w:proofErr w:type="gramStart"/>
      <w:r w:rsidRPr="002E2E4A">
        <w:rPr>
          <w:b w:val="0"/>
        </w:rPr>
        <w:t>Разработка проекта закона Новосибирской области</w:t>
      </w:r>
      <w:r>
        <w:rPr>
          <w:b w:val="0"/>
        </w:rPr>
        <w:t xml:space="preserve"> </w:t>
      </w:r>
      <w:r w:rsidRPr="003C317B">
        <w:rPr>
          <w:b w:val="0"/>
        </w:rPr>
        <w:t>«О внесении изменения в статью 4 Закона Новосибирской области «О разграничении полномочий органов государственной власти Новосибирской области в сфере лесных отношений»</w:t>
      </w:r>
      <w:r w:rsidRPr="002E2E4A">
        <w:rPr>
          <w:b w:val="0"/>
          <w:bCs w:val="0"/>
        </w:rPr>
        <w:t xml:space="preserve"> </w:t>
      </w:r>
      <w:r w:rsidRPr="002E2E4A">
        <w:rPr>
          <w:b w:val="0"/>
        </w:rPr>
        <w:t>(далее</w:t>
      </w:r>
      <w:r>
        <w:rPr>
          <w:b w:val="0"/>
        </w:rPr>
        <w:t xml:space="preserve"> </w:t>
      </w:r>
      <w:r w:rsidRPr="002E2E4A">
        <w:rPr>
          <w:b w:val="0"/>
        </w:rPr>
        <w:t>– проект закона) обусловлена необходимостью приведения законодательства Новосиби</w:t>
      </w:r>
      <w:r>
        <w:rPr>
          <w:b w:val="0"/>
        </w:rPr>
        <w:t xml:space="preserve">рской области в соответствие с </w:t>
      </w:r>
      <w:r w:rsidRPr="002E2E4A">
        <w:rPr>
          <w:b w:val="0"/>
        </w:rPr>
        <w:t xml:space="preserve">Федеральным законом от </w:t>
      </w:r>
      <w:r w:rsidR="00D118B0">
        <w:rPr>
          <w:b w:val="0"/>
        </w:rPr>
        <w:t>29</w:t>
      </w:r>
      <w:r w:rsidRPr="002E2E4A">
        <w:rPr>
          <w:b w:val="0"/>
        </w:rPr>
        <w:t xml:space="preserve"> </w:t>
      </w:r>
      <w:r w:rsidR="00D118B0">
        <w:rPr>
          <w:b w:val="0"/>
        </w:rPr>
        <w:t>декабря</w:t>
      </w:r>
      <w:r w:rsidRPr="002E2E4A">
        <w:rPr>
          <w:b w:val="0"/>
        </w:rPr>
        <w:t xml:space="preserve"> </w:t>
      </w:r>
      <w:r w:rsidR="00D118B0">
        <w:rPr>
          <w:b w:val="0"/>
        </w:rPr>
        <w:t>2017</w:t>
      </w:r>
      <w:r w:rsidRPr="002E2E4A">
        <w:rPr>
          <w:b w:val="0"/>
        </w:rPr>
        <w:t xml:space="preserve"> года №</w:t>
      </w:r>
      <w:r>
        <w:rPr>
          <w:b w:val="0"/>
        </w:rPr>
        <w:t> </w:t>
      </w:r>
      <w:r w:rsidR="00D118B0">
        <w:rPr>
          <w:b w:val="0"/>
        </w:rPr>
        <w:t>4</w:t>
      </w:r>
      <w:r w:rsidRPr="002E2E4A">
        <w:rPr>
          <w:b w:val="0"/>
        </w:rPr>
        <w:t xml:space="preserve">71-ФЗ </w:t>
      </w:r>
      <w:r w:rsidR="00D118B0" w:rsidRPr="00D118B0">
        <w:rPr>
          <w:b w:val="0"/>
        </w:rPr>
        <w:t>«О внесении изменений в Лесной кодекс Российской Федерации в части совершенствования порядка использования лесов</w:t>
      </w:r>
      <w:proofErr w:type="gramEnd"/>
      <w:r w:rsidR="00D118B0" w:rsidRPr="00D118B0">
        <w:rPr>
          <w:b w:val="0"/>
        </w:rPr>
        <w:t xml:space="preserve"> с предоставлением и без предоставления лесных участков»</w:t>
      </w:r>
      <w:r>
        <w:rPr>
          <w:b w:val="0"/>
        </w:rPr>
        <w:t xml:space="preserve"> </w:t>
      </w:r>
    </w:p>
    <w:p w:rsidR="005431FB" w:rsidRPr="003B4EEA" w:rsidRDefault="000613D0" w:rsidP="00EE7D94">
      <w:pPr>
        <w:adjustRightInd w:val="0"/>
        <w:ind w:firstLine="540"/>
        <w:jc w:val="both"/>
        <w:outlineLvl w:val="1"/>
      </w:pPr>
      <w:r w:rsidRPr="003B4EEA">
        <w:t xml:space="preserve">   </w:t>
      </w:r>
      <w:proofErr w:type="gramStart"/>
      <w:r w:rsidR="00836879" w:rsidRPr="003B4EEA">
        <w:t>В связи с пр</w:t>
      </w:r>
      <w:bookmarkStart w:id="0" w:name="_GoBack"/>
      <w:bookmarkEnd w:id="0"/>
      <w:r w:rsidR="00836879" w:rsidRPr="003B4EEA">
        <w:t xml:space="preserve">инятием Федерального закона № </w:t>
      </w:r>
      <w:r w:rsidR="003B4EEA" w:rsidRPr="003B4EEA">
        <w:t>471</w:t>
      </w:r>
      <w:r w:rsidR="00836879" w:rsidRPr="003B4EEA">
        <w:t xml:space="preserve">-ФЗ </w:t>
      </w:r>
      <w:r w:rsidR="008D267F" w:rsidRPr="003B4EEA">
        <w:t>необходимо пункт 2 части 2 статьи 4  Закона Новосибирской области от 11 июня 2008 года № 238-ОЗ «О разграничении полномочий органов государственной власти Новосибирской области в сфере лесных отношений» привести</w:t>
      </w:r>
      <w:r w:rsidR="008D267F" w:rsidRPr="003B4EEA">
        <w:t xml:space="preserve"> в </w:t>
      </w:r>
      <w:r w:rsidR="008D267F" w:rsidRPr="003B4EEA">
        <w:t>соответствие с пунктом 2 части 1 статьи 83 Лесного кодекса (в редакц</w:t>
      </w:r>
      <w:r w:rsidR="008D267F" w:rsidRPr="003B4EEA">
        <w:t>ии Федерального закона</w:t>
      </w:r>
      <w:r w:rsidR="008D267F" w:rsidRPr="003B4EEA">
        <w:t>№ 471-ФЗ), дополнив после слова «аренду» словами «(в том числе</w:t>
      </w:r>
      <w:proofErr w:type="gramEnd"/>
      <w:r w:rsidR="008D267F" w:rsidRPr="003B4EEA">
        <w:t xml:space="preserve"> организация и проведение соответствующих торгов)», заменив слово «аукционов» словом «торгов»</w:t>
      </w:r>
      <w:r w:rsidR="008D267F" w:rsidRPr="003B4EEA">
        <w:t>.</w:t>
      </w:r>
    </w:p>
    <w:p w:rsidR="0074739F" w:rsidRDefault="003C317B" w:rsidP="003C317B">
      <w:pPr>
        <w:adjustRightInd w:val="0"/>
        <w:ind w:firstLine="709"/>
        <w:jc w:val="both"/>
        <w:outlineLvl w:val="0"/>
      </w:pPr>
      <w:r w:rsidRPr="00AA7B9A">
        <w:t xml:space="preserve">Проект закона </w:t>
      </w:r>
      <w:r>
        <w:t xml:space="preserve">состоит из 2 статей. </w:t>
      </w:r>
    </w:p>
    <w:p w:rsidR="003C317B" w:rsidRDefault="0074739F" w:rsidP="003C317B">
      <w:pPr>
        <w:adjustRightInd w:val="0"/>
        <w:ind w:firstLine="709"/>
        <w:jc w:val="both"/>
        <w:outlineLvl w:val="0"/>
      </w:pPr>
      <w:r>
        <w:t>Статьей</w:t>
      </w:r>
      <w:r w:rsidRPr="00C6265E">
        <w:t xml:space="preserve"> 1</w:t>
      </w:r>
      <w:r>
        <w:t xml:space="preserve"> Закон Новосибирской области </w:t>
      </w:r>
      <w:r w:rsidRPr="008D2A1B">
        <w:t>«О разграничении полномочий органов государственной власти Новосибирской области в сфере лесных отношений»</w:t>
      </w:r>
      <w:r>
        <w:t xml:space="preserve"> приводится в соответствие с требованиями федерального законодательства</w:t>
      </w:r>
      <w:r w:rsidR="00AB3F37">
        <w:t>.</w:t>
      </w:r>
    </w:p>
    <w:p w:rsidR="000610BF" w:rsidRDefault="003C317B" w:rsidP="003C317B">
      <w:pPr>
        <w:adjustRightInd w:val="0"/>
        <w:ind w:firstLine="709"/>
        <w:jc w:val="both"/>
        <w:outlineLvl w:val="0"/>
        <w:rPr>
          <w:bCs/>
        </w:rPr>
      </w:pPr>
      <w:r w:rsidRPr="008D1230">
        <w:t>Стать</w:t>
      </w:r>
      <w:r>
        <w:t>ей</w:t>
      </w:r>
      <w:r w:rsidRPr="008D1230">
        <w:t xml:space="preserve"> 2 проекта закона устанавливает</w:t>
      </w:r>
      <w:r>
        <w:t>ся</w:t>
      </w:r>
      <w:r w:rsidRPr="008D1230">
        <w:t xml:space="preserve"> порядок вступления закона в силу.</w:t>
      </w:r>
    </w:p>
    <w:p w:rsidR="00D118B0" w:rsidRDefault="00D118B0" w:rsidP="003573FD">
      <w:pPr>
        <w:pStyle w:val="2"/>
        <w:spacing w:after="0" w:line="240" w:lineRule="auto"/>
      </w:pPr>
    </w:p>
    <w:p w:rsidR="00D118B0" w:rsidRDefault="00D118B0" w:rsidP="003573FD">
      <w:pPr>
        <w:pStyle w:val="2"/>
        <w:spacing w:after="0" w:line="240" w:lineRule="auto"/>
      </w:pPr>
    </w:p>
    <w:p w:rsidR="003573FD" w:rsidRDefault="00791B08" w:rsidP="003573FD">
      <w:pPr>
        <w:pStyle w:val="2"/>
        <w:spacing w:after="0" w:line="240" w:lineRule="auto"/>
      </w:pPr>
      <w:r>
        <w:t>Председатель</w:t>
      </w:r>
      <w:r w:rsidR="003573FD">
        <w:t xml:space="preserve"> комитета                                               </w:t>
      </w:r>
      <w:r>
        <w:t xml:space="preserve">                          </w:t>
      </w:r>
      <w:r w:rsidR="003573FD">
        <w:t xml:space="preserve"> </w:t>
      </w:r>
      <w:r>
        <w:t xml:space="preserve">О.Н. </w:t>
      </w:r>
      <w:proofErr w:type="spellStart"/>
      <w:r>
        <w:t>Подойма</w:t>
      </w:r>
      <w:proofErr w:type="spellEnd"/>
    </w:p>
    <w:p w:rsidR="007D219B" w:rsidRDefault="007D219B" w:rsidP="0060708B"/>
    <w:sectPr w:rsidR="007D219B" w:rsidSect="005E5B2B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08B"/>
    <w:rsid w:val="000222BE"/>
    <w:rsid w:val="000568DF"/>
    <w:rsid w:val="000610BF"/>
    <w:rsid w:val="000613D0"/>
    <w:rsid w:val="00076F82"/>
    <w:rsid w:val="000B3591"/>
    <w:rsid w:val="00123C04"/>
    <w:rsid w:val="00163045"/>
    <w:rsid w:val="00171231"/>
    <w:rsid w:val="00187186"/>
    <w:rsid w:val="001A121F"/>
    <w:rsid w:val="001D6FEE"/>
    <w:rsid w:val="001F144C"/>
    <w:rsid w:val="001F5257"/>
    <w:rsid w:val="00314A77"/>
    <w:rsid w:val="0031555E"/>
    <w:rsid w:val="00316F63"/>
    <w:rsid w:val="00327897"/>
    <w:rsid w:val="00327BC2"/>
    <w:rsid w:val="003355B0"/>
    <w:rsid w:val="003573FD"/>
    <w:rsid w:val="003807EA"/>
    <w:rsid w:val="003B4EEA"/>
    <w:rsid w:val="003C317B"/>
    <w:rsid w:val="003E76F3"/>
    <w:rsid w:val="00413ACA"/>
    <w:rsid w:val="00457E06"/>
    <w:rsid w:val="004814B0"/>
    <w:rsid w:val="004B05EE"/>
    <w:rsid w:val="004D5DC7"/>
    <w:rsid w:val="004E0298"/>
    <w:rsid w:val="004E2161"/>
    <w:rsid w:val="004E6F5C"/>
    <w:rsid w:val="00516FC1"/>
    <w:rsid w:val="005431FB"/>
    <w:rsid w:val="00560344"/>
    <w:rsid w:val="005C519B"/>
    <w:rsid w:val="005E5B2B"/>
    <w:rsid w:val="0060708B"/>
    <w:rsid w:val="006A67E8"/>
    <w:rsid w:val="006E6E64"/>
    <w:rsid w:val="006F249E"/>
    <w:rsid w:val="00715BC0"/>
    <w:rsid w:val="0074739F"/>
    <w:rsid w:val="00747CCF"/>
    <w:rsid w:val="00750F55"/>
    <w:rsid w:val="00754B09"/>
    <w:rsid w:val="00791B08"/>
    <w:rsid w:val="007B7833"/>
    <w:rsid w:val="007D219B"/>
    <w:rsid w:val="007F56F1"/>
    <w:rsid w:val="00821579"/>
    <w:rsid w:val="00836879"/>
    <w:rsid w:val="008770DA"/>
    <w:rsid w:val="008854B3"/>
    <w:rsid w:val="008C1C2A"/>
    <w:rsid w:val="008C5261"/>
    <w:rsid w:val="008D267F"/>
    <w:rsid w:val="008D2A1B"/>
    <w:rsid w:val="00942C83"/>
    <w:rsid w:val="00997F7D"/>
    <w:rsid w:val="009B79D8"/>
    <w:rsid w:val="009D14A2"/>
    <w:rsid w:val="00A641A5"/>
    <w:rsid w:val="00A719A2"/>
    <w:rsid w:val="00AB3F37"/>
    <w:rsid w:val="00AE0DA4"/>
    <w:rsid w:val="00AE6381"/>
    <w:rsid w:val="00AF08DC"/>
    <w:rsid w:val="00B3502A"/>
    <w:rsid w:val="00BE167F"/>
    <w:rsid w:val="00BF1A95"/>
    <w:rsid w:val="00C21706"/>
    <w:rsid w:val="00C3481F"/>
    <w:rsid w:val="00C6265E"/>
    <w:rsid w:val="00CD2F74"/>
    <w:rsid w:val="00CE2DF0"/>
    <w:rsid w:val="00D118B0"/>
    <w:rsid w:val="00D631E3"/>
    <w:rsid w:val="00DC2A49"/>
    <w:rsid w:val="00DF6BC8"/>
    <w:rsid w:val="00DF6E78"/>
    <w:rsid w:val="00E055AA"/>
    <w:rsid w:val="00E126B6"/>
    <w:rsid w:val="00E35E1B"/>
    <w:rsid w:val="00E6686F"/>
    <w:rsid w:val="00EA7C64"/>
    <w:rsid w:val="00EE7D94"/>
    <w:rsid w:val="00F7035F"/>
    <w:rsid w:val="00F86A08"/>
    <w:rsid w:val="00FD0F38"/>
    <w:rsid w:val="00FD1993"/>
    <w:rsid w:val="00FD64E9"/>
    <w:rsid w:val="00F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708B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708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Balloon Text"/>
    <w:basedOn w:val="a"/>
    <w:link w:val="a6"/>
    <w:uiPriority w:val="99"/>
    <w:rsid w:val="00314A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314A77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5E5B2B"/>
    <w:pPr>
      <w:autoSpaceDE/>
      <w:autoSpaceDN/>
      <w:jc w:val="center"/>
    </w:pPr>
    <w:rPr>
      <w:b/>
      <w:bCs/>
      <w:sz w:val="27"/>
      <w:szCs w:val="27"/>
    </w:rPr>
  </w:style>
  <w:style w:type="character" w:customStyle="1" w:styleId="a8">
    <w:name w:val="Основной текст Знак"/>
    <w:link w:val="a7"/>
    <w:uiPriority w:val="99"/>
    <w:locked/>
    <w:rsid w:val="005E5B2B"/>
    <w:rPr>
      <w:rFonts w:cs="Times New Roman"/>
      <w:b/>
      <w:bCs/>
      <w:sz w:val="27"/>
      <w:szCs w:val="27"/>
    </w:rPr>
  </w:style>
  <w:style w:type="paragraph" w:styleId="2">
    <w:name w:val="Body Text 2"/>
    <w:basedOn w:val="a"/>
    <w:link w:val="20"/>
    <w:uiPriority w:val="99"/>
    <w:rsid w:val="003573FD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3573FD"/>
    <w:rPr>
      <w:rFonts w:cs="Times New Roman"/>
      <w:sz w:val="28"/>
      <w:szCs w:val="28"/>
    </w:rPr>
  </w:style>
  <w:style w:type="paragraph" w:customStyle="1" w:styleId="ConsPlusTitle">
    <w:name w:val="ConsPlusTitle"/>
    <w:rsid w:val="003C317B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96F89-E4A9-48D8-89E8-470CF40B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4</cp:revision>
  <cp:lastPrinted>2017-10-16T04:22:00Z</cp:lastPrinted>
  <dcterms:created xsi:type="dcterms:W3CDTF">2018-02-27T08:44:00Z</dcterms:created>
  <dcterms:modified xsi:type="dcterms:W3CDTF">2018-03-05T04:00:00Z</dcterms:modified>
</cp:coreProperties>
</file>